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369" w:tblpY="1"/>
        <w:tblW w:w="5000" w:type="pct"/>
        <w:tblBorders>
          <w:top w:val="nil"/>
          <w:left w:val="nil"/>
          <w:right w:val="nil"/>
        </w:tblBorders>
        <w:tblLook w:val="0000" w:firstRow="0" w:lastRow="0" w:firstColumn="0" w:lastColumn="0" w:noHBand="0" w:noVBand="0"/>
      </w:tblPr>
      <w:tblGrid>
        <w:gridCol w:w="8516"/>
      </w:tblGrid>
      <w:tr w:rsidR="00864DB7" w:rsidTr="00DB6216">
        <w:tc>
          <w:tcPr>
            <w:tcW w:w="5000" w:type="pct"/>
            <w:shd w:val="clear" w:color="auto" w:fill="C1C1C1"/>
            <w:tcMar>
              <w:top w:w="200" w:type="nil"/>
              <w:left w:w="200" w:type="nil"/>
              <w:bottom w:w="200" w:type="nil"/>
              <w:right w:w="200" w:type="nil"/>
            </w:tcMar>
            <w:vAlign w:val="center"/>
          </w:tcPr>
          <w:p w:rsidR="00864DB7" w:rsidRDefault="00CD217D" w:rsidP="00864DB7">
            <w:pPr>
              <w:widowControl w:val="0"/>
              <w:autoSpaceDE w:val="0"/>
              <w:autoSpaceDN w:val="0"/>
              <w:adjustRightInd w:val="0"/>
              <w:spacing w:after="240"/>
              <w:jc w:val="center"/>
              <w:rPr>
                <w:rFonts w:ascii="Verdana" w:hAnsi="Verdana" w:cs="Verdana"/>
                <w:b/>
                <w:bCs/>
                <w:sz w:val="26"/>
                <w:szCs w:val="26"/>
                <w:lang w:val="en-US"/>
              </w:rPr>
            </w:pPr>
            <w:r>
              <w:rPr>
                <w:rFonts w:ascii="Verdana" w:hAnsi="Verdana" w:cs="Verdana"/>
                <w:b/>
                <w:bCs/>
                <w:sz w:val="26"/>
                <w:szCs w:val="26"/>
                <w:lang w:val="en-US"/>
              </w:rPr>
              <w:t>TYPES OF RADIO CONTENT</w:t>
            </w:r>
            <w:r w:rsidR="00864DB7">
              <w:rPr>
                <w:rFonts w:ascii="Verdana" w:hAnsi="Verdana" w:cs="Verdana"/>
                <w:b/>
                <w:bCs/>
                <w:sz w:val="26"/>
                <w:szCs w:val="26"/>
                <w:lang w:val="en-US"/>
              </w:rPr>
              <w:t xml:space="preserve"> </w:t>
            </w:r>
          </w:p>
        </w:tc>
      </w:tr>
      <w:tr w:rsidR="00864DB7" w:rsidTr="00DB6216">
        <w:tc>
          <w:tcPr>
            <w:tcW w:w="5000" w:type="pct"/>
            <w:shd w:val="clear" w:color="auto" w:fill="FFFFFF"/>
            <w:tcMar>
              <w:top w:w="200" w:type="nil"/>
              <w:left w:w="200" w:type="nil"/>
              <w:bottom w:w="200" w:type="nil"/>
              <w:right w:w="200" w:type="nil"/>
            </w:tcMar>
          </w:tcPr>
          <w:p w:rsidR="00CD217D" w:rsidRDefault="00CD217D" w:rsidP="00864DB7">
            <w:pPr>
              <w:widowControl w:val="0"/>
              <w:autoSpaceDE w:val="0"/>
              <w:autoSpaceDN w:val="0"/>
              <w:adjustRightInd w:val="0"/>
              <w:spacing w:after="280"/>
              <w:jc w:val="both"/>
              <w:rPr>
                <w:rFonts w:ascii="Verdana" w:hAnsi="Verdana" w:cs="Verdana"/>
                <w:b/>
                <w:bCs/>
                <w:sz w:val="26"/>
                <w:szCs w:val="26"/>
                <w:lang w:val="en-US"/>
              </w:rPr>
            </w:pPr>
          </w:p>
          <w:p w:rsidR="00D4161E" w:rsidRDefault="00D4161E" w:rsidP="00864DB7">
            <w:pPr>
              <w:widowControl w:val="0"/>
              <w:autoSpaceDE w:val="0"/>
              <w:autoSpaceDN w:val="0"/>
              <w:adjustRightInd w:val="0"/>
              <w:spacing w:after="280"/>
              <w:jc w:val="both"/>
              <w:rPr>
                <w:rFonts w:ascii="Verdana" w:hAnsi="Verdana" w:cs="Verdana"/>
                <w:sz w:val="22"/>
                <w:szCs w:val="22"/>
                <w:lang w:val="en-US"/>
              </w:rPr>
            </w:pPr>
            <w:r w:rsidRPr="00D4161E">
              <w:rPr>
                <w:rFonts w:ascii="Verdana" w:hAnsi="Verdana" w:cs="Verdana"/>
                <w:sz w:val="22"/>
                <w:szCs w:val="22"/>
                <w:lang w:val="en-US"/>
              </w:rPr>
              <w:t>Pre-recorded content makes your radio show more interesting.</w:t>
            </w:r>
            <w:r>
              <w:rPr>
                <w:rFonts w:ascii="Verdana" w:hAnsi="Verdana" w:cs="Verdana"/>
                <w:sz w:val="22"/>
                <w:szCs w:val="22"/>
                <w:lang w:val="en-US"/>
              </w:rPr>
              <w:t xml:space="preserve"> By breaking up the interviews with 2-3 minute pre-recorded segments you will keep your listeners attention.</w:t>
            </w:r>
          </w:p>
          <w:p w:rsidR="00D4161E" w:rsidRDefault="00D4161E" w:rsidP="00864DB7">
            <w:pPr>
              <w:widowControl w:val="0"/>
              <w:autoSpaceDE w:val="0"/>
              <w:autoSpaceDN w:val="0"/>
              <w:adjustRightInd w:val="0"/>
              <w:spacing w:after="280"/>
              <w:jc w:val="both"/>
              <w:rPr>
                <w:rFonts w:ascii="Verdana" w:hAnsi="Verdana" w:cs="Verdana"/>
                <w:sz w:val="22"/>
                <w:szCs w:val="22"/>
                <w:lang w:val="en-US"/>
              </w:rPr>
            </w:pPr>
            <w:r>
              <w:rPr>
                <w:rFonts w:ascii="Verdana" w:hAnsi="Verdana" w:cs="Verdana"/>
                <w:sz w:val="22"/>
                <w:szCs w:val="22"/>
                <w:lang w:val="en-US"/>
              </w:rPr>
              <w:t>Breaking to play a short segment is also a way to stop an interview that is going in the wrong direction and gives you time to speak to your guest and explain what you need.</w:t>
            </w:r>
          </w:p>
          <w:p w:rsidR="00D4161E" w:rsidRDefault="00657E93" w:rsidP="00864DB7">
            <w:pPr>
              <w:widowControl w:val="0"/>
              <w:autoSpaceDE w:val="0"/>
              <w:autoSpaceDN w:val="0"/>
              <w:adjustRightInd w:val="0"/>
              <w:spacing w:after="280"/>
              <w:jc w:val="both"/>
              <w:rPr>
                <w:rFonts w:ascii="Verdana" w:hAnsi="Verdana" w:cs="Verdana"/>
                <w:sz w:val="22"/>
                <w:szCs w:val="22"/>
                <w:lang w:val="en-US"/>
              </w:rPr>
            </w:pPr>
            <w:r>
              <w:rPr>
                <w:rFonts w:ascii="Verdana" w:hAnsi="Verdana" w:cs="Verdana"/>
                <w:sz w:val="22"/>
                <w:szCs w:val="22"/>
                <w:lang w:val="en-US"/>
              </w:rPr>
              <w:t>You only need 1-2 pre-recorded segments for each show and they should never be longer than five minutes each.</w:t>
            </w:r>
          </w:p>
          <w:p w:rsidR="00657E93" w:rsidRDefault="00657E93" w:rsidP="00864DB7">
            <w:pPr>
              <w:widowControl w:val="0"/>
              <w:autoSpaceDE w:val="0"/>
              <w:autoSpaceDN w:val="0"/>
              <w:adjustRightInd w:val="0"/>
              <w:spacing w:after="280"/>
              <w:jc w:val="both"/>
              <w:rPr>
                <w:rFonts w:ascii="Verdana" w:hAnsi="Verdana" w:cs="Verdana"/>
                <w:sz w:val="22"/>
                <w:szCs w:val="22"/>
                <w:lang w:val="en-US"/>
              </w:rPr>
            </w:pPr>
            <w:r>
              <w:rPr>
                <w:rFonts w:ascii="Verdana" w:hAnsi="Verdana" w:cs="Verdana"/>
                <w:sz w:val="22"/>
                <w:szCs w:val="22"/>
                <w:lang w:val="en-US"/>
              </w:rPr>
              <w:t>Pre-recorded material can become very time-consuming to produce if you a</w:t>
            </w:r>
            <w:r w:rsidR="001369C4">
              <w:rPr>
                <w:rFonts w:ascii="Verdana" w:hAnsi="Verdana" w:cs="Verdana"/>
                <w:sz w:val="22"/>
                <w:szCs w:val="22"/>
                <w:lang w:val="en-US"/>
              </w:rPr>
              <w:t>re not careful. The golden rules are</w:t>
            </w:r>
            <w:r>
              <w:rPr>
                <w:rFonts w:ascii="Verdana" w:hAnsi="Verdana" w:cs="Verdana"/>
                <w:sz w:val="22"/>
                <w:szCs w:val="22"/>
                <w:lang w:val="en-US"/>
              </w:rPr>
              <w:t xml:space="preserve"> to keep your recording focused, short and of good sound quality and your editin</w:t>
            </w:r>
            <w:r w:rsidR="001369C4">
              <w:rPr>
                <w:rFonts w:ascii="Verdana" w:hAnsi="Verdana" w:cs="Verdana"/>
                <w:sz w:val="22"/>
                <w:szCs w:val="22"/>
                <w:lang w:val="en-US"/>
              </w:rPr>
              <w:t xml:space="preserve">g will be easy. Long recordings of lots of people speaking, where you’re not sure what you want and with background noise or poor sound quality can take hours or even days to edit into something useable. </w:t>
            </w:r>
          </w:p>
          <w:p w:rsidR="001369C4" w:rsidRDefault="001369C4" w:rsidP="00864DB7">
            <w:pPr>
              <w:widowControl w:val="0"/>
              <w:autoSpaceDE w:val="0"/>
              <w:autoSpaceDN w:val="0"/>
              <w:adjustRightInd w:val="0"/>
              <w:spacing w:after="280"/>
              <w:jc w:val="both"/>
              <w:rPr>
                <w:rFonts w:ascii="Verdana" w:hAnsi="Verdana" w:cs="Verdana"/>
                <w:sz w:val="22"/>
                <w:szCs w:val="22"/>
                <w:lang w:val="en-US"/>
              </w:rPr>
            </w:pPr>
            <w:r>
              <w:rPr>
                <w:rFonts w:ascii="Verdana" w:hAnsi="Verdana" w:cs="Verdana"/>
                <w:sz w:val="22"/>
                <w:szCs w:val="22"/>
                <w:lang w:val="en-US"/>
              </w:rPr>
              <w:t>The types of pre-recorded content that could be used are:</w:t>
            </w:r>
          </w:p>
          <w:p w:rsidR="001369C4" w:rsidRDefault="001369C4" w:rsidP="001369C4">
            <w:pPr>
              <w:pStyle w:val="ListParagraph"/>
              <w:widowControl w:val="0"/>
              <w:numPr>
                <w:ilvl w:val="0"/>
                <w:numId w:val="9"/>
              </w:numPr>
              <w:autoSpaceDE w:val="0"/>
              <w:autoSpaceDN w:val="0"/>
              <w:adjustRightInd w:val="0"/>
              <w:spacing w:after="280"/>
              <w:jc w:val="both"/>
              <w:rPr>
                <w:rFonts w:ascii="Verdana" w:hAnsi="Verdana" w:cs="Verdana"/>
                <w:sz w:val="22"/>
                <w:szCs w:val="22"/>
                <w:lang w:val="en-US"/>
              </w:rPr>
            </w:pPr>
            <w:r w:rsidRPr="004326EB">
              <w:rPr>
                <w:rFonts w:ascii="Verdana" w:hAnsi="Verdana" w:cs="Verdana"/>
                <w:b/>
                <w:sz w:val="22"/>
                <w:szCs w:val="22"/>
                <w:lang w:val="en-US"/>
              </w:rPr>
              <w:t>Weekly radio drama</w:t>
            </w:r>
            <w:r w:rsidRPr="001369C4">
              <w:rPr>
                <w:rFonts w:ascii="Verdana" w:hAnsi="Verdana" w:cs="Verdana"/>
                <w:sz w:val="22"/>
                <w:szCs w:val="22"/>
                <w:lang w:val="en-US"/>
              </w:rPr>
              <w:t xml:space="preserve"> where the same characters encounter different scenarios with the aim of educating the audience through a fun, entertaining story. The key it to keep the drama entertaining and not let it just become a teaching session.</w:t>
            </w:r>
          </w:p>
          <w:p w:rsidR="004326EB" w:rsidRPr="001369C4" w:rsidRDefault="004326EB" w:rsidP="004326EB">
            <w:pPr>
              <w:pStyle w:val="ListParagraph"/>
              <w:widowControl w:val="0"/>
              <w:autoSpaceDE w:val="0"/>
              <w:autoSpaceDN w:val="0"/>
              <w:adjustRightInd w:val="0"/>
              <w:spacing w:after="280"/>
              <w:jc w:val="both"/>
              <w:rPr>
                <w:rFonts w:ascii="Verdana" w:hAnsi="Verdana" w:cs="Verdana"/>
                <w:sz w:val="22"/>
                <w:szCs w:val="22"/>
                <w:lang w:val="en-US"/>
              </w:rPr>
            </w:pPr>
          </w:p>
          <w:p w:rsidR="004326EB" w:rsidRPr="004326EB" w:rsidRDefault="000A78EC" w:rsidP="004326EB">
            <w:pPr>
              <w:pStyle w:val="ListParagraph"/>
              <w:widowControl w:val="0"/>
              <w:numPr>
                <w:ilvl w:val="0"/>
                <w:numId w:val="9"/>
              </w:numPr>
              <w:autoSpaceDE w:val="0"/>
              <w:autoSpaceDN w:val="0"/>
              <w:adjustRightInd w:val="0"/>
              <w:spacing w:after="280"/>
              <w:jc w:val="both"/>
              <w:rPr>
                <w:rFonts w:ascii="Verdana" w:hAnsi="Verdana" w:cs="Verdana"/>
                <w:sz w:val="22"/>
                <w:szCs w:val="22"/>
                <w:lang w:val="en-US"/>
              </w:rPr>
            </w:pPr>
            <w:r w:rsidRPr="004326EB">
              <w:rPr>
                <w:rFonts w:ascii="Verdana" w:hAnsi="Verdana" w:cs="Verdana"/>
                <w:b/>
                <w:sz w:val="22"/>
                <w:szCs w:val="22"/>
                <w:lang w:val="en-US"/>
              </w:rPr>
              <w:t>Interviews</w:t>
            </w:r>
            <w:r>
              <w:rPr>
                <w:rFonts w:ascii="Verdana" w:hAnsi="Verdana" w:cs="Verdana"/>
                <w:sz w:val="22"/>
                <w:szCs w:val="22"/>
                <w:lang w:val="en-US"/>
              </w:rPr>
              <w:t xml:space="preserve"> with people unable to attend the show. These should be kept to 3</w:t>
            </w:r>
            <w:r w:rsidR="004326EB">
              <w:rPr>
                <w:rFonts w:ascii="Verdana" w:hAnsi="Verdana" w:cs="Verdana"/>
                <w:sz w:val="22"/>
                <w:szCs w:val="22"/>
                <w:lang w:val="en-US"/>
              </w:rPr>
              <w:t>-5 questions and be edited well</w:t>
            </w:r>
          </w:p>
          <w:p w:rsidR="004326EB" w:rsidRPr="004326EB" w:rsidRDefault="004326EB" w:rsidP="004326EB">
            <w:pPr>
              <w:pStyle w:val="ListParagraph"/>
              <w:widowControl w:val="0"/>
              <w:autoSpaceDE w:val="0"/>
              <w:autoSpaceDN w:val="0"/>
              <w:adjustRightInd w:val="0"/>
              <w:spacing w:after="280"/>
              <w:jc w:val="both"/>
              <w:rPr>
                <w:rFonts w:ascii="Verdana" w:hAnsi="Verdana" w:cs="Verdana"/>
                <w:sz w:val="22"/>
                <w:szCs w:val="22"/>
                <w:lang w:val="en-US"/>
              </w:rPr>
            </w:pPr>
          </w:p>
          <w:p w:rsidR="000A78EC" w:rsidRDefault="000A78EC" w:rsidP="001369C4">
            <w:pPr>
              <w:pStyle w:val="ListParagraph"/>
              <w:widowControl w:val="0"/>
              <w:numPr>
                <w:ilvl w:val="0"/>
                <w:numId w:val="9"/>
              </w:numPr>
              <w:autoSpaceDE w:val="0"/>
              <w:autoSpaceDN w:val="0"/>
              <w:adjustRightInd w:val="0"/>
              <w:spacing w:after="280"/>
              <w:jc w:val="both"/>
              <w:rPr>
                <w:rFonts w:ascii="Verdana" w:hAnsi="Verdana" w:cs="Verdana"/>
                <w:sz w:val="22"/>
                <w:szCs w:val="22"/>
                <w:lang w:val="en-US"/>
              </w:rPr>
            </w:pPr>
            <w:r w:rsidRPr="004326EB">
              <w:rPr>
                <w:rFonts w:ascii="Verdana" w:hAnsi="Verdana" w:cs="Verdana"/>
                <w:b/>
                <w:sz w:val="22"/>
                <w:szCs w:val="22"/>
                <w:lang w:val="en-US"/>
              </w:rPr>
              <w:t>News report</w:t>
            </w:r>
            <w:r>
              <w:rPr>
                <w:rFonts w:ascii="Verdana" w:hAnsi="Verdana" w:cs="Verdana"/>
                <w:sz w:val="22"/>
                <w:szCs w:val="22"/>
                <w:lang w:val="en-US"/>
              </w:rPr>
              <w:t xml:space="preserve"> from an event or activity. This is where you record what is happening at an event and add in interviews or </w:t>
            </w:r>
            <w:proofErr w:type="spellStart"/>
            <w:r>
              <w:rPr>
                <w:rFonts w:ascii="Verdana" w:hAnsi="Verdana" w:cs="Verdana"/>
                <w:sz w:val="22"/>
                <w:szCs w:val="22"/>
                <w:lang w:val="en-US"/>
              </w:rPr>
              <w:t>vox</w:t>
            </w:r>
            <w:proofErr w:type="spellEnd"/>
            <w:r>
              <w:rPr>
                <w:rFonts w:ascii="Verdana" w:hAnsi="Verdana" w:cs="Verdana"/>
                <w:sz w:val="22"/>
                <w:szCs w:val="22"/>
                <w:lang w:val="en-US"/>
              </w:rPr>
              <w:t xml:space="preserve"> pops. This kind of package can easily become very long so it is important to keep the recording focused to what you want. This is also the hardest to edit together.</w:t>
            </w:r>
          </w:p>
          <w:p w:rsidR="004326EB" w:rsidRDefault="004326EB" w:rsidP="004326EB">
            <w:pPr>
              <w:pStyle w:val="ListParagraph"/>
              <w:widowControl w:val="0"/>
              <w:autoSpaceDE w:val="0"/>
              <w:autoSpaceDN w:val="0"/>
              <w:adjustRightInd w:val="0"/>
              <w:spacing w:after="280"/>
              <w:jc w:val="both"/>
              <w:rPr>
                <w:rFonts w:ascii="Verdana" w:hAnsi="Verdana" w:cs="Verdana"/>
                <w:sz w:val="22"/>
                <w:szCs w:val="22"/>
                <w:lang w:val="en-US"/>
              </w:rPr>
            </w:pPr>
          </w:p>
          <w:p w:rsidR="004326EB" w:rsidRPr="004326EB" w:rsidRDefault="009D19A3" w:rsidP="004326EB">
            <w:pPr>
              <w:pStyle w:val="ListParagraph"/>
              <w:widowControl w:val="0"/>
              <w:numPr>
                <w:ilvl w:val="0"/>
                <w:numId w:val="9"/>
              </w:numPr>
              <w:autoSpaceDE w:val="0"/>
              <w:autoSpaceDN w:val="0"/>
              <w:adjustRightInd w:val="0"/>
              <w:spacing w:after="280"/>
              <w:jc w:val="both"/>
              <w:rPr>
                <w:rFonts w:ascii="Verdana" w:hAnsi="Verdana" w:cs="Verdana"/>
                <w:sz w:val="22"/>
                <w:szCs w:val="22"/>
                <w:lang w:val="en-US"/>
              </w:rPr>
            </w:pPr>
            <w:proofErr w:type="spellStart"/>
            <w:r w:rsidRPr="004326EB">
              <w:rPr>
                <w:rFonts w:ascii="Verdana" w:hAnsi="Verdana" w:cs="Verdana"/>
                <w:b/>
                <w:sz w:val="22"/>
                <w:szCs w:val="22"/>
                <w:lang w:val="en-US"/>
              </w:rPr>
              <w:t>Vox</w:t>
            </w:r>
            <w:proofErr w:type="spellEnd"/>
            <w:r w:rsidRPr="004326EB">
              <w:rPr>
                <w:rFonts w:ascii="Verdana" w:hAnsi="Verdana" w:cs="Verdana"/>
                <w:b/>
                <w:sz w:val="22"/>
                <w:szCs w:val="22"/>
                <w:lang w:val="en-US"/>
              </w:rPr>
              <w:t xml:space="preserve"> pops</w:t>
            </w:r>
            <w:r>
              <w:rPr>
                <w:rFonts w:ascii="Verdana" w:hAnsi="Verdana" w:cs="Verdana"/>
                <w:sz w:val="22"/>
                <w:szCs w:val="22"/>
                <w:lang w:val="en-US"/>
              </w:rPr>
              <w:t>, where journalists go out into the street to ask members of the public for their views on matters of current public concern.</w:t>
            </w:r>
            <w:r>
              <w:rPr>
                <w:rFonts w:ascii="Verdana" w:hAnsi="Verdana" w:cs="Verdana"/>
                <w:sz w:val="22"/>
                <w:szCs w:val="22"/>
                <w:u w:color="0000E9"/>
                <w:lang w:val="en-US"/>
              </w:rPr>
              <w:t xml:space="preserve"> A random selection of members of the public are asked for their opinions on a given topic, and the best ones are recorded and edited and used on the radio. There would typically be only one or two questions.</w:t>
            </w:r>
          </w:p>
          <w:p w:rsidR="004326EB" w:rsidRPr="004326EB" w:rsidRDefault="004326EB" w:rsidP="004326EB">
            <w:pPr>
              <w:pStyle w:val="ListParagraph"/>
              <w:widowControl w:val="0"/>
              <w:autoSpaceDE w:val="0"/>
              <w:autoSpaceDN w:val="0"/>
              <w:adjustRightInd w:val="0"/>
              <w:spacing w:after="280"/>
              <w:jc w:val="both"/>
              <w:rPr>
                <w:rFonts w:ascii="Verdana" w:hAnsi="Verdana" w:cs="Verdana"/>
                <w:sz w:val="22"/>
                <w:szCs w:val="22"/>
                <w:lang w:val="en-US"/>
              </w:rPr>
            </w:pPr>
          </w:p>
          <w:p w:rsidR="004326EB" w:rsidRPr="004326EB" w:rsidRDefault="004326EB" w:rsidP="004326EB">
            <w:pPr>
              <w:pStyle w:val="ListParagraph"/>
              <w:widowControl w:val="0"/>
              <w:numPr>
                <w:ilvl w:val="0"/>
                <w:numId w:val="9"/>
              </w:numPr>
              <w:autoSpaceDE w:val="0"/>
              <w:autoSpaceDN w:val="0"/>
              <w:adjustRightInd w:val="0"/>
              <w:spacing w:after="280"/>
              <w:jc w:val="both"/>
              <w:rPr>
                <w:rFonts w:ascii="Verdana" w:hAnsi="Verdana" w:cs="Verdana"/>
                <w:sz w:val="22"/>
                <w:szCs w:val="22"/>
                <w:lang w:val="en-US"/>
              </w:rPr>
            </w:pPr>
            <w:r w:rsidRPr="004326EB">
              <w:rPr>
                <w:rFonts w:ascii="Verdana" w:hAnsi="Verdana" w:cs="Verdana"/>
                <w:b/>
                <w:sz w:val="22"/>
                <w:szCs w:val="22"/>
                <w:lang w:val="en-US"/>
              </w:rPr>
              <w:t>Songs</w:t>
            </w:r>
            <w:r>
              <w:rPr>
                <w:rFonts w:ascii="Verdana" w:hAnsi="Verdana" w:cs="Verdana"/>
                <w:sz w:val="22"/>
                <w:szCs w:val="22"/>
                <w:lang w:val="en-US"/>
              </w:rPr>
              <w:t>, for example the cholera theme song. Songs are a good change to talk and can recapture listeners interest.</w:t>
            </w:r>
          </w:p>
          <w:p w:rsidR="004326EB" w:rsidRDefault="004326EB" w:rsidP="004326EB">
            <w:pPr>
              <w:pStyle w:val="ListParagraph"/>
              <w:widowControl w:val="0"/>
              <w:autoSpaceDE w:val="0"/>
              <w:autoSpaceDN w:val="0"/>
              <w:adjustRightInd w:val="0"/>
              <w:spacing w:after="280"/>
              <w:jc w:val="both"/>
              <w:rPr>
                <w:rFonts w:ascii="Verdana" w:hAnsi="Verdana" w:cs="Verdana"/>
                <w:sz w:val="22"/>
                <w:szCs w:val="22"/>
                <w:lang w:val="en-US"/>
              </w:rPr>
            </w:pPr>
          </w:p>
          <w:p w:rsidR="004326EB" w:rsidRDefault="004326EB" w:rsidP="004326EB">
            <w:pPr>
              <w:pStyle w:val="ListParagraph"/>
              <w:widowControl w:val="0"/>
              <w:autoSpaceDE w:val="0"/>
              <w:autoSpaceDN w:val="0"/>
              <w:adjustRightInd w:val="0"/>
              <w:spacing w:after="280"/>
              <w:jc w:val="both"/>
              <w:rPr>
                <w:rFonts w:ascii="Verdana" w:hAnsi="Verdana" w:cs="Verdana"/>
                <w:sz w:val="22"/>
                <w:szCs w:val="22"/>
                <w:lang w:val="en-US"/>
              </w:rPr>
            </w:pPr>
          </w:p>
          <w:p w:rsidR="004326EB" w:rsidRPr="001369C4" w:rsidRDefault="004326EB" w:rsidP="004326EB">
            <w:pPr>
              <w:pStyle w:val="ListParagraph"/>
              <w:widowControl w:val="0"/>
              <w:autoSpaceDE w:val="0"/>
              <w:autoSpaceDN w:val="0"/>
              <w:adjustRightInd w:val="0"/>
              <w:spacing w:after="280"/>
              <w:jc w:val="both"/>
              <w:rPr>
                <w:rFonts w:ascii="Verdana" w:hAnsi="Verdana" w:cs="Verdana"/>
                <w:sz w:val="22"/>
                <w:szCs w:val="22"/>
                <w:lang w:val="en-US"/>
              </w:rPr>
            </w:pPr>
          </w:p>
          <w:p w:rsidR="00864DB7" w:rsidRDefault="001C1844" w:rsidP="00864DB7">
            <w:pPr>
              <w:widowControl w:val="0"/>
              <w:autoSpaceDE w:val="0"/>
              <w:autoSpaceDN w:val="0"/>
              <w:adjustRightInd w:val="0"/>
              <w:jc w:val="both"/>
              <w:rPr>
                <w:rFonts w:ascii="Verdana" w:hAnsi="Verdana" w:cs="Verdana"/>
                <w:b/>
                <w:bCs/>
                <w:sz w:val="22"/>
                <w:szCs w:val="22"/>
                <w:lang w:val="en-US"/>
              </w:rPr>
            </w:pPr>
            <w:r>
              <w:rPr>
                <w:rFonts w:ascii="Verdana" w:hAnsi="Verdana" w:cs="Verdana"/>
                <w:b/>
                <w:bCs/>
                <w:sz w:val="22"/>
                <w:szCs w:val="22"/>
                <w:lang w:val="en-US"/>
              </w:rPr>
              <w:lastRenderedPageBreak/>
              <w:t>VOX POPS</w:t>
            </w:r>
          </w:p>
          <w:p w:rsidR="001C1844" w:rsidRDefault="00DD38BC" w:rsidP="00864DB7">
            <w:pPr>
              <w:widowControl w:val="0"/>
              <w:autoSpaceDE w:val="0"/>
              <w:autoSpaceDN w:val="0"/>
              <w:adjustRightInd w:val="0"/>
              <w:spacing w:after="220"/>
              <w:jc w:val="both"/>
              <w:rPr>
                <w:rFonts w:ascii="Verdana" w:hAnsi="Verdana" w:cs="Verdana"/>
                <w:sz w:val="22"/>
                <w:szCs w:val="22"/>
                <w:lang w:val="en-US"/>
              </w:rPr>
            </w:pPr>
            <w:proofErr w:type="spellStart"/>
            <w:r>
              <w:rPr>
                <w:rFonts w:ascii="Verdana" w:hAnsi="Verdana" w:cs="Verdana"/>
                <w:sz w:val="22"/>
                <w:szCs w:val="22"/>
                <w:lang w:val="en-US"/>
              </w:rPr>
              <w:t>Vox</w:t>
            </w:r>
            <w:proofErr w:type="spellEnd"/>
            <w:r>
              <w:rPr>
                <w:rFonts w:ascii="Verdana" w:hAnsi="Verdana" w:cs="Verdana"/>
                <w:sz w:val="22"/>
                <w:szCs w:val="22"/>
                <w:lang w:val="en-US"/>
              </w:rPr>
              <w:t xml:space="preserve"> pops are a way of including th</w:t>
            </w:r>
            <w:r w:rsidR="009B4A8E">
              <w:rPr>
                <w:rFonts w:ascii="Verdana" w:hAnsi="Verdana" w:cs="Verdana"/>
                <w:sz w:val="22"/>
                <w:szCs w:val="22"/>
                <w:lang w:val="en-US"/>
              </w:rPr>
              <w:t>e views, opinions and needs of</w:t>
            </w:r>
            <w:r>
              <w:rPr>
                <w:rFonts w:ascii="Verdana" w:hAnsi="Verdana" w:cs="Verdana"/>
                <w:sz w:val="22"/>
                <w:szCs w:val="22"/>
                <w:lang w:val="en-US"/>
              </w:rPr>
              <w:t xml:space="preserve"> ordinary people</w:t>
            </w:r>
            <w:r w:rsidR="00AB3A7E">
              <w:rPr>
                <w:rFonts w:ascii="Verdana" w:hAnsi="Verdana" w:cs="Verdana"/>
                <w:sz w:val="22"/>
                <w:szCs w:val="22"/>
                <w:lang w:val="en-US"/>
              </w:rPr>
              <w:t xml:space="preserve"> in your radio show</w:t>
            </w:r>
            <w:r w:rsidR="001C1844">
              <w:rPr>
                <w:rFonts w:ascii="Verdana" w:hAnsi="Verdana" w:cs="Verdana"/>
                <w:sz w:val="22"/>
                <w:szCs w:val="22"/>
                <w:lang w:val="en-US"/>
              </w:rPr>
              <w:t>. They can be used to ask public opinion, test their knowledge, forecast the future, stimulate public debate and even encourage more people to listen to the radio show.</w:t>
            </w:r>
          </w:p>
          <w:p w:rsidR="00864DB7" w:rsidRPr="001C1844" w:rsidRDefault="001C1844" w:rsidP="00864DB7">
            <w:pPr>
              <w:widowControl w:val="0"/>
              <w:autoSpaceDE w:val="0"/>
              <w:autoSpaceDN w:val="0"/>
              <w:adjustRightInd w:val="0"/>
              <w:spacing w:after="220"/>
              <w:jc w:val="both"/>
              <w:rPr>
                <w:rFonts w:ascii="Verdana" w:hAnsi="Verdana" w:cs="Verdana"/>
                <w:sz w:val="22"/>
                <w:szCs w:val="22"/>
                <w:lang w:val="en-US"/>
              </w:rPr>
            </w:pPr>
            <w:r>
              <w:rPr>
                <w:rFonts w:ascii="Verdana" w:hAnsi="Verdana" w:cs="Verdana"/>
                <w:sz w:val="22"/>
                <w:szCs w:val="22"/>
                <w:lang w:val="en-US"/>
              </w:rPr>
              <w:t xml:space="preserve">However </w:t>
            </w:r>
            <w:r w:rsidR="00864DB7">
              <w:rPr>
                <w:rFonts w:ascii="Verdana" w:hAnsi="Verdana" w:cs="Verdana"/>
                <w:sz w:val="22"/>
                <w:szCs w:val="22"/>
                <w:u w:color="0000E9"/>
                <w:lang w:val="en-US"/>
              </w:rPr>
              <w:t xml:space="preserve">you have to plan a </w:t>
            </w:r>
            <w:proofErr w:type="spellStart"/>
            <w:r w:rsidR="00864DB7">
              <w:rPr>
                <w:rFonts w:ascii="Verdana" w:hAnsi="Verdana" w:cs="Verdana"/>
                <w:sz w:val="22"/>
                <w:szCs w:val="22"/>
                <w:u w:color="0000E9"/>
                <w:lang w:val="en-US"/>
              </w:rPr>
              <w:t>vox</w:t>
            </w:r>
            <w:proofErr w:type="spellEnd"/>
            <w:r w:rsidR="00864DB7">
              <w:rPr>
                <w:rFonts w:ascii="Verdana" w:hAnsi="Verdana" w:cs="Verdana"/>
                <w:sz w:val="22"/>
                <w:szCs w:val="22"/>
                <w:u w:color="0000E9"/>
                <w:lang w:val="en-US"/>
              </w:rPr>
              <w:t xml:space="preserve"> pop in advance</w:t>
            </w:r>
            <w:r>
              <w:rPr>
                <w:rFonts w:ascii="Verdana" w:hAnsi="Verdana" w:cs="Verdana"/>
                <w:sz w:val="22"/>
                <w:szCs w:val="22"/>
                <w:u w:color="0000E9"/>
                <w:lang w:val="en-US"/>
              </w:rPr>
              <w:t xml:space="preserve"> and make sure what you publish is still relevant and interesting. For example there is no point publishing a </w:t>
            </w:r>
            <w:proofErr w:type="spellStart"/>
            <w:r>
              <w:rPr>
                <w:rFonts w:ascii="Verdana" w:hAnsi="Verdana" w:cs="Verdana"/>
                <w:sz w:val="22"/>
                <w:szCs w:val="22"/>
                <w:u w:color="0000E9"/>
                <w:lang w:val="en-US"/>
              </w:rPr>
              <w:t>vox</w:t>
            </w:r>
            <w:proofErr w:type="spellEnd"/>
            <w:r>
              <w:rPr>
                <w:rFonts w:ascii="Verdana" w:hAnsi="Verdana" w:cs="Verdana"/>
                <w:sz w:val="22"/>
                <w:szCs w:val="22"/>
                <w:u w:color="0000E9"/>
                <w:lang w:val="en-US"/>
              </w:rPr>
              <w:t xml:space="preserve"> pop on preparations for the rainy season in August.</w:t>
            </w:r>
          </w:p>
          <w:p w:rsidR="00864DB7" w:rsidRDefault="00DB6216" w:rsidP="00CD217D">
            <w:pPr>
              <w:widowControl w:val="0"/>
              <w:autoSpaceDE w:val="0"/>
              <w:autoSpaceDN w:val="0"/>
              <w:adjustRightInd w:val="0"/>
              <w:jc w:val="both"/>
              <w:rPr>
                <w:rFonts w:ascii="Verdana" w:hAnsi="Verdana" w:cs="Verdana"/>
                <w:b/>
                <w:bCs/>
                <w:sz w:val="22"/>
                <w:szCs w:val="22"/>
                <w:lang w:val="en-US"/>
              </w:rPr>
            </w:pPr>
            <w:r>
              <w:rPr>
                <w:rFonts w:ascii="Verdana" w:hAnsi="Verdana" w:cs="Verdana"/>
                <w:b/>
                <w:bCs/>
                <w:sz w:val="22"/>
                <w:szCs w:val="22"/>
                <w:lang w:val="en-US"/>
              </w:rPr>
              <w:t>Step 1 – planning your questions</w:t>
            </w:r>
          </w:p>
          <w:p w:rsidR="00C60AFA" w:rsidRDefault="005707A9" w:rsidP="004D0F6D">
            <w:pPr>
              <w:pStyle w:val="ListParagraph"/>
              <w:widowControl w:val="0"/>
              <w:numPr>
                <w:ilvl w:val="0"/>
                <w:numId w:val="10"/>
              </w:numPr>
              <w:autoSpaceDE w:val="0"/>
              <w:autoSpaceDN w:val="0"/>
              <w:adjustRightInd w:val="0"/>
              <w:jc w:val="both"/>
              <w:rPr>
                <w:rFonts w:ascii="Verdana" w:hAnsi="Verdana" w:cs="Verdana"/>
                <w:bCs/>
                <w:sz w:val="22"/>
                <w:szCs w:val="22"/>
                <w:lang w:val="en-US"/>
              </w:rPr>
            </w:pPr>
            <w:r w:rsidRPr="003B70CC">
              <w:rPr>
                <w:rFonts w:ascii="Verdana" w:hAnsi="Verdana" w:cs="Verdana"/>
                <w:bCs/>
                <w:sz w:val="22"/>
                <w:szCs w:val="22"/>
                <w:lang w:val="en-US"/>
              </w:rPr>
              <w:t xml:space="preserve">Never ask </w:t>
            </w:r>
            <w:r w:rsidR="00DB6216" w:rsidRPr="003B70CC">
              <w:rPr>
                <w:rFonts w:ascii="Verdana" w:hAnsi="Verdana" w:cs="Verdana"/>
                <w:bCs/>
                <w:sz w:val="22"/>
                <w:szCs w:val="22"/>
                <w:lang w:val="en-US"/>
              </w:rPr>
              <w:t xml:space="preserve">"yes" or "no" </w:t>
            </w:r>
            <w:r w:rsidRPr="003B70CC">
              <w:rPr>
                <w:rFonts w:ascii="Verdana" w:hAnsi="Verdana" w:cs="Verdana"/>
                <w:bCs/>
                <w:sz w:val="22"/>
                <w:szCs w:val="22"/>
                <w:lang w:val="en-US"/>
              </w:rPr>
              <w:t>questions</w:t>
            </w:r>
            <w:r w:rsidR="00DB6216">
              <w:rPr>
                <w:rFonts w:ascii="Verdana" w:hAnsi="Verdana" w:cs="Verdana"/>
                <w:bCs/>
                <w:sz w:val="22"/>
                <w:szCs w:val="22"/>
                <w:lang w:val="en-US"/>
              </w:rPr>
              <w:t xml:space="preserve">. </w:t>
            </w:r>
            <w:r w:rsidRPr="003B70CC">
              <w:rPr>
                <w:rFonts w:ascii="Verdana" w:hAnsi="Verdana" w:cs="Verdana"/>
                <w:bCs/>
                <w:sz w:val="22"/>
                <w:szCs w:val="22"/>
                <w:lang w:val="en-US"/>
              </w:rPr>
              <w:t>Ask open-ended questions, especially ones beginni</w:t>
            </w:r>
            <w:r>
              <w:rPr>
                <w:rFonts w:ascii="Verdana" w:hAnsi="Verdana" w:cs="Verdana"/>
                <w:bCs/>
                <w:sz w:val="22"/>
                <w:szCs w:val="22"/>
                <w:lang w:val="en-US"/>
              </w:rPr>
              <w:t>ng with "How", "Why" or "What"</w:t>
            </w:r>
          </w:p>
          <w:p w:rsidR="00DB6216" w:rsidRDefault="00DB6216" w:rsidP="00DB6216">
            <w:pPr>
              <w:pStyle w:val="ListParagraph"/>
              <w:widowControl w:val="0"/>
              <w:numPr>
                <w:ilvl w:val="0"/>
                <w:numId w:val="10"/>
              </w:numPr>
              <w:autoSpaceDE w:val="0"/>
              <w:autoSpaceDN w:val="0"/>
              <w:adjustRightInd w:val="0"/>
              <w:jc w:val="both"/>
              <w:rPr>
                <w:rFonts w:ascii="Verdana" w:hAnsi="Verdana" w:cs="Verdana"/>
                <w:bCs/>
                <w:sz w:val="22"/>
                <w:szCs w:val="22"/>
                <w:lang w:val="en-US"/>
              </w:rPr>
            </w:pPr>
            <w:r>
              <w:rPr>
                <w:rFonts w:ascii="Verdana" w:hAnsi="Verdana" w:cs="Verdana"/>
                <w:bCs/>
                <w:sz w:val="22"/>
                <w:szCs w:val="22"/>
                <w:lang w:val="en-US"/>
              </w:rPr>
              <w:t>Keep questions simple and straight forward</w:t>
            </w:r>
          </w:p>
          <w:p w:rsidR="00B779DB" w:rsidRDefault="00B779DB" w:rsidP="00DB6216">
            <w:pPr>
              <w:pStyle w:val="ListParagraph"/>
              <w:widowControl w:val="0"/>
              <w:numPr>
                <w:ilvl w:val="0"/>
                <w:numId w:val="10"/>
              </w:numPr>
              <w:autoSpaceDE w:val="0"/>
              <w:autoSpaceDN w:val="0"/>
              <w:adjustRightInd w:val="0"/>
              <w:jc w:val="both"/>
              <w:rPr>
                <w:rFonts w:ascii="Verdana" w:hAnsi="Verdana" w:cs="Verdana"/>
                <w:bCs/>
                <w:sz w:val="22"/>
                <w:szCs w:val="22"/>
                <w:lang w:val="en-US"/>
              </w:rPr>
            </w:pPr>
            <w:r>
              <w:rPr>
                <w:rFonts w:ascii="Verdana" w:hAnsi="Verdana" w:cs="Verdana"/>
                <w:bCs/>
                <w:sz w:val="22"/>
                <w:szCs w:val="22"/>
                <w:lang w:val="en-US"/>
              </w:rPr>
              <w:t>Be clear on what you want to find out and plan your questions to get this information</w:t>
            </w:r>
          </w:p>
          <w:p w:rsidR="00DB6216" w:rsidRDefault="00DB6216" w:rsidP="00DB6216">
            <w:pPr>
              <w:pStyle w:val="ListParagraph"/>
              <w:widowControl w:val="0"/>
              <w:numPr>
                <w:ilvl w:val="0"/>
                <w:numId w:val="10"/>
              </w:numPr>
              <w:autoSpaceDE w:val="0"/>
              <w:autoSpaceDN w:val="0"/>
              <w:adjustRightInd w:val="0"/>
              <w:jc w:val="both"/>
              <w:rPr>
                <w:rFonts w:ascii="Verdana" w:hAnsi="Verdana" w:cs="Verdana"/>
                <w:bCs/>
                <w:sz w:val="22"/>
                <w:szCs w:val="22"/>
                <w:lang w:val="en-US"/>
              </w:rPr>
            </w:pPr>
            <w:r>
              <w:rPr>
                <w:rFonts w:ascii="Verdana" w:hAnsi="Verdana" w:cs="Verdana"/>
                <w:bCs/>
                <w:sz w:val="22"/>
                <w:szCs w:val="22"/>
                <w:lang w:val="en-US"/>
              </w:rPr>
              <w:t>Only ask each person 1 or 2 questions each</w:t>
            </w:r>
          </w:p>
          <w:p w:rsidR="00DB6216" w:rsidRDefault="00DB6216" w:rsidP="00DB6216">
            <w:pPr>
              <w:pStyle w:val="ListParagraph"/>
              <w:widowControl w:val="0"/>
              <w:numPr>
                <w:ilvl w:val="0"/>
                <w:numId w:val="10"/>
              </w:numPr>
              <w:autoSpaceDE w:val="0"/>
              <w:autoSpaceDN w:val="0"/>
              <w:adjustRightInd w:val="0"/>
              <w:jc w:val="both"/>
              <w:rPr>
                <w:rFonts w:ascii="Verdana" w:hAnsi="Verdana" w:cs="Verdana"/>
                <w:bCs/>
                <w:sz w:val="22"/>
                <w:szCs w:val="22"/>
                <w:lang w:val="en-US"/>
              </w:rPr>
            </w:pPr>
            <w:r>
              <w:rPr>
                <w:rFonts w:ascii="Verdana" w:hAnsi="Verdana" w:cs="Verdana"/>
                <w:bCs/>
                <w:sz w:val="22"/>
                <w:szCs w:val="22"/>
                <w:lang w:val="en-US"/>
              </w:rPr>
              <w:t xml:space="preserve">Try and ask a mix of people </w:t>
            </w:r>
            <w:proofErr w:type="spellStart"/>
            <w:r>
              <w:rPr>
                <w:rFonts w:ascii="Verdana" w:hAnsi="Verdana" w:cs="Verdana"/>
                <w:bCs/>
                <w:sz w:val="22"/>
                <w:szCs w:val="22"/>
                <w:lang w:val="en-US"/>
              </w:rPr>
              <w:t>eg</w:t>
            </w:r>
            <w:proofErr w:type="spellEnd"/>
            <w:r>
              <w:rPr>
                <w:rFonts w:ascii="Verdana" w:hAnsi="Verdana" w:cs="Verdana"/>
                <w:bCs/>
                <w:sz w:val="22"/>
                <w:szCs w:val="22"/>
                <w:lang w:val="en-US"/>
              </w:rPr>
              <w:t xml:space="preserve"> men &amp; women, young &amp; old, rich &amp; poor</w:t>
            </w:r>
          </w:p>
          <w:p w:rsidR="00DB6216" w:rsidRPr="00990B3D" w:rsidRDefault="00DB6216" w:rsidP="00DB6216">
            <w:pPr>
              <w:pStyle w:val="ListParagraph"/>
              <w:widowControl w:val="0"/>
              <w:numPr>
                <w:ilvl w:val="0"/>
                <w:numId w:val="10"/>
              </w:numPr>
              <w:autoSpaceDE w:val="0"/>
              <w:autoSpaceDN w:val="0"/>
              <w:adjustRightInd w:val="0"/>
              <w:jc w:val="both"/>
              <w:rPr>
                <w:rFonts w:ascii="Verdana" w:hAnsi="Verdana" w:cs="Verdana"/>
                <w:bCs/>
                <w:sz w:val="22"/>
                <w:szCs w:val="22"/>
                <w:lang w:val="en-US"/>
              </w:rPr>
            </w:pPr>
            <w:r>
              <w:rPr>
                <w:rFonts w:ascii="Verdana" w:hAnsi="Verdana" w:cs="Verdana"/>
                <w:bCs/>
                <w:sz w:val="22"/>
                <w:szCs w:val="22"/>
                <w:lang w:val="en-US"/>
              </w:rPr>
              <w:t xml:space="preserve">Don’t ask leading questions that push people to answer in a certain way. For example: ‘do you think young people in Sierra Leone are lazy and don’t work?’ might lead to a yes, whereas ‘Do you think young people have enough opportunities for education and employment in Sierra Leone?’ will likely encourage a </w:t>
            </w:r>
            <w:r w:rsidR="00990B3D">
              <w:rPr>
                <w:rFonts w:ascii="Verdana" w:hAnsi="Verdana" w:cs="Verdana"/>
                <w:bCs/>
                <w:sz w:val="22"/>
                <w:szCs w:val="22"/>
                <w:lang w:val="en-US"/>
              </w:rPr>
              <w:t>no</w:t>
            </w:r>
            <w:r>
              <w:rPr>
                <w:rFonts w:ascii="Verdana" w:hAnsi="Verdana" w:cs="Verdana"/>
                <w:bCs/>
                <w:sz w:val="22"/>
                <w:szCs w:val="22"/>
                <w:lang w:val="en-US"/>
              </w:rPr>
              <w:t>. Instead be neutral and ask ‘what are the challenges facing young people in Sierra Leone?’</w:t>
            </w:r>
          </w:p>
          <w:p w:rsidR="00864DB7" w:rsidRDefault="00864DB7" w:rsidP="00990B3D">
            <w:pPr>
              <w:pStyle w:val="ListParagraph"/>
              <w:widowControl w:val="0"/>
              <w:autoSpaceDE w:val="0"/>
              <w:autoSpaceDN w:val="0"/>
              <w:adjustRightInd w:val="0"/>
              <w:jc w:val="both"/>
              <w:rPr>
                <w:rFonts w:ascii="Verdana" w:hAnsi="Verdana" w:cs="Verdana"/>
                <w:sz w:val="22"/>
                <w:szCs w:val="22"/>
                <w:u w:color="0000E9"/>
                <w:lang w:val="en-US"/>
              </w:rPr>
            </w:pPr>
          </w:p>
        </w:tc>
      </w:tr>
      <w:tr w:rsidR="00864DB7" w:rsidTr="00DB6216">
        <w:tc>
          <w:tcPr>
            <w:tcW w:w="5000" w:type="pct"/>
            <w:tcBorders>
              <w:left w:val="nil"/>
              <w:right w:val="nil"/>
            </w:tcBorders>
            <w:shd w:val="clear" w:color="auto" w:fill="FFFFFF"/>
            <w:tcMar>
              <w:top w:w="200" w:type="nil"/>
              <w:left w:w="200" w:type="nil"/>
              <w:bottom w:w="200" w:type="nil"/>
              <w:right w:w="200" w:type="nil"/>
            </w:tcMar>
          </w:tcPr>
          <w:p w:rsidR="00990B3D" w:rsidRPr="00990B3D" w:rsidRDefault="00990B3D" w:rsidP="00990B3D">
            <w:pPr>
              <w:widowControl w:val="0"/>
              <w:autoSpaceDE w:val="0"/>
              <w:autoSpaceDN w:val="0"/>
              <w:adjustRightInd w:val="0"/>
              <w:jc w:val="both"/>
              <w:rPr>
                <w:rFonts w:ascii="Verdana" w:hAnsi="Verdana" w:cs="Verdana"/>
                <w:b/>
                <w:bCs/>
                <w:sz w:val="22"/>
                <w:szCs w:val="22"/>
                <w:lang w:val="en-US"/>
              </w:rPr>
            </w:pPr>
            <w:r>
              <w:rPr>
                <w:rFonts w:ascii="Verdana" w:hAnsi="Verdana" w:cs="Verdana"/>
                <w:b/>
                <w:bCs/>
                <w:sz w:val="22"/>
                <w:szCs w:val="22"/>
                <w:lang w:val="en-US"/>
              </w:rPr>
              <w:lastRenderedPageBreak/>
              <w:t xml:space="preserve">Step 2 – carrying out your </w:t>
            </w:r>
            <w:proofErr w:type="spellStart"/>
            <w:r>
              <w:rPr>
                <w:rFonts w:ascii="Verdana" w:hAnsi="Verdana" w:cs="Verdana"/>
                <w:b/>
                <w:bCs/>
                <w:sz w:val="22"/>
                <w:szCs w:val="22"/>
                <w:lang w:val="en-US"/>
              </w:rPr>
              <w:t>vox</w:t>
            </w:r>
            <w:proofErr w:type="spellEnd"/>
            <w:r>
              <w:rPr>
                <w:rFonts w:ascii="Verdana" w:hAnsi="Verdana" w:cs="Verdana"/>
                <w:b/>
                <w:bCs/>
                <w:sz w:val="22"/>
                <w:szCs w:val="22"/>
                <w:lang w:val="en-US"/>
              </w:rPr>
              <w:t xml:space="preserve"> pop</w:t>
            </w:r>
          </w:p>
          <w:p w:rsidR="002B0ADA" w:rsidRPr="002B0ADA" w:rsidRDefault="002B0ADA" w:rsidP="000356FA">
            <w:pPr>
              <w:pStyle w:val="ListParagraph"/>
              <w:widowControl w:val="0"/>
              <w:numPr>
                <w:ilvl w:val="0"/>
                <w:numId w:val="12"/>
              </w:numPr>
              <w:autoSpaceDE w:val="0"/>
              <w:autoSpaceDN w:val="0"/>
              <w:adjustRightInd w:val="0"/>
              <w:jc w:val="both"/>
              <w:rPr>
                <w:rFonts w:ascii="Verdana" w:hAnsi="Verdana" w:cs="Verdana"/>
                <w:bCs/>
                <w:sz w:val="22"/>
                <w:szCs w:val="22"/>
                <w:lang w:val="en-US"/>
              </w:rPr>
            </w:pPr>
            <w:bookmarkStart w:id="0" w:name="_GoBack"/>
            <w:r w:rsidRPr="002B0ADA">
              <w:rPr>
                <w:rFonts w:ascii="Verdana" w:hAnsi="Verdana" w:cs="Verdana"/>
                <w:bCs/>
                <w:sz w:val="22"/>
                <w:szCs w:val="22"/>
                <w:lang w:val="en-US"/>
              </w:rPr>
              <w:t>Check your equipment is working before you go out</w:t>
            </w:r>
          </w:p>
          <w:bookmarkEnd w:id="0"/>
          <w:p w:rsidR="00990B3D" w:rsidRPr="00990B3D" w:rsidRDefault="00990B3D" w:rsidP="000356FA">
            <w:pPr>
              <w:pStyle w:val="ListParagraph"/>
              <w:widowControl w:val="0"/>
              <w:numPr>
                <w:ilvl w:val="0"/>
                <w:numId w:val="12"/>
              </w:numPr>
              <w:autoSpaceDE w:val="0"/>
              <w:autoSpaceDN w:val="0"/>
              <w:adjustRightInd w:val="0"/>
              <w:jc w:val="both"/>
              <w:rPr>
                <w:rFonts w:ascii="Verdana" w:hAnsi="Verdana" w:cs="Verdana"/>
                <w:b/>
                <w:bCs/>
                <w:sz w:val="22"/>
                <w:szCs w:val="22"/>
                <w:lang w:val="en-US"/>
              </w:rPr>
            </w:pPr>
            <w:r>
              <w:rPr>
                <w:rFonts w:ascii="Verdana" w:hAnsi="Verdana" w:cs="Verdana"/>
                <w:bCs/>
                <w:sz w:val="22"/>
                <w:szCs w:val="22"/>
                <w:lang w:val="en-US"/>
              </w:rPr>
              <w:t>Pick a busy area with plenty of people to interview, but</w:t>
            </w:r>
            <w:r w:rsidRPr="003B70CC">
              <w:rPr>
                <w:rFonts w:ascii="Verdana" w:hAnsi="Verdana" w:cs="Verdana"/>
                <w:bCs/>
                <w:sz w:val="22"/>
                <w:szCs w:val="22"/>
                <w:lang w:val="en-US"/>
              </w:rPr>
              <w:t xml:space="preserve"> keep away from loud background noise</w:t>
            </w:r>
          </w:p>
          <w:p w:rsidR="00B779DB" w:rsidRPr="00B779DB" w:rsidRDefault="00B779DB" w:rsidP="000356FA">
            <w:pPr>
              <w:pStyle w:val="ListParagraph"/>
              <w:widowControl w:val="0"/>
              <w:numPr>
                <w:ilvl w:val="0"/>
                <w:numId w:val="12"/>
              </w:numPr>
              <w:autoSpaceDE w:val="0"/>
              <w:autoSpaceDN w:val="0"/>
              <w:adjustRightInd w:val="0"/>
              <w:jc w:val="both"/>
              <w:rPr>
                <w:rFonts w:ascii="Verdana" w:hAnsi="Verdana" w:cs="Verdana"/>
                <w:bCs/>
                <w:sz w:val="22"/>
                <w:szCs w:val="22"/>
                <w:lang w:val="en-US"/>
              </w:rPr>
            </w:pPr>
            <w:r w:rsidRPr="00B779DB">
              <w:rPr>
                <w:rFonts w:ascii="Verdana" w:hAnsi="Verdana" w:cs="Verdana"/>
                <w:bCs/>
                <w:sz w:val="22"/>
                <w:szCs w:val="22"/>
                <w:lang w:val="en-US"/>
              </w:rPr>
              <w:t xml:space="preserve">Aim to </w:t>
            </w:r>
            <w:r>
              <w:rPr>
                <w:rFonts w:ascii="Verdana" w:hAnsi="Verdana" w:cs="Verdana"/>
                <w:bCs/>
                <w:sz w:val="22"/>
                <w:szCs w:val="22"/>
                <w:lang w:val="en-US"/>
              </w:rPr>
              <w:t>interview around 6 people – although</w:t>
            </w:r>
            <w:r w:rsidRPr="003B70CC">
              <w:rPr>
                <w:rFonts w:ascii="Verdana" w:hAnsi="Verdana" w:cs="Verdana"/>
                <w:bCs/>
                <w:sz w:val="22"/>
                <w:szCs w:val="22"/>
                <w:lang w:val="en-US"/>
              </w:rPr>
              <w:t xml:space="preserve"> always do a few more intervie</w:t>
            </w:r>
            <w:r>
              <w:rPr>
                <w:rFonts w:ascii="Verdana" w:hAnsi="Verdana" w:cs="Verdana"/>
                <w:bCs/>
                <w:sz w:val="22"/>
                <w:szCs w:val="22"/>
                <w:lang w:val="en-US"/>
              </w:rPr>
              <w:t>ws than you think you will need so you have some in reserve</w:t>
            </w:r>
          </w:p>
          <w:p w:rsidR="00990B3D" w:rsidRDefault="00B779DB" w:rsidP="000356FA">
            <w:pPr>
              <w:pStyle w:val="ListParagraph"/>
              <w:widowControl w:val="0"/>
              <w:numPr>
                <w:ilvl w:val="0"/>
                <w:numId w:val="12"/>
              </w:numPr>
              <w:autoSpaceDE w:val="0"/>
              <w:autoSpaceDN w:val="0"/>
              <w:adjustRightInd w:val="0"/>
              <w:jc w:val="both"/>
              <w:rPr>
                <w:rFonts w:ascii="Verdana" w:hAnsi="Verdana" w:cs="Verdana"/>
                <w:bCs/>
                <w:sz w:val="22"/>
                <w:szCs w:val="22"/>
                <w:lang w:val="en-US"/>
              </w:rPr>
            </w:pPr>
            <w:r w:rsidRPr="00B779DB">
              <w:rPr>
                <w:rFonts w:ascii="Verdana" w:hAnsi="Verdana" w:cs="Verdana"/>
                <w:bCs/>
                <w:sz w:val="22"/>
                <w:szCs w:val="22"/>
                <w:lang w:val="en-US"/>
              </w:rPr>
              <w:t xml:space="preserve">Always </w:t>
            </w:r>
            <w:r>
              <w:rPr>
                <w:rFonts w:ascii="Verdana" w:hAnsi="Verdana" w:cs="Verdana"/>
                <w:bCs/>
                <w:sz w:val="22"/>
                <w:szCs w:val="22"/>
                <w:lang w:val="en-US"/>
              </w:rPr>
              <w:t>introduce yourself and explain where you are from and what the interview is for</w:t>
            </w:r>
          </w:p>
          <w:p w:rsidR="000356FA" w:rsidRDefault="000356FA" w:rsidP="000356FA">
            <w:pPr>
              <w:widowControl w:val="0"/>
              <w:numPr>
                <w:ilvl w:val="0"/>
                <w:numId w:val="12"/>
              </w:numPr>
              <w:tabs>
                <w:tab w:val="left" w:pos="220"/>
                <w:tab w:val="left" w:pos="426"/>
              </w:tabs>
              <w:autoSpaceDE w:val="0"/>
              <w:autoSpaceDN w:val="0"/>
              <w:adjustRightInd w:val="0"/>
              <w:jc w:val="both"/>
              <w:rPr>
                <w:rFonts w:ascii="Verdana" w:hAnsi="Verdana" w:cs="Verdana"/>
                <w:bCs/>
                <w:sz w:val="22"/>
                <w:szCs w:val="22"/>
                <w:lang w:val="en-US"/>
              </w:rPr>
            </w:pPr>
            <w:r>
              <w:rPr>
                <w:rFonts w:ascii="Verdana" w:hAnsi="Verdana" w:cs="Verdana"/>
                <w:bCs/>
                <w:sz w:val="22"/>
                <w:szCs w:val="22"/>
                <w:lang w:val="en-US"/>
              </w:rPr>
              <w:t>Don’t promise to use a person’s interview but do tell them when the show will be on and encourage them to listen</w:t>
            </w:r>
          </w:p>
          <w:p w:rsidR="000356FA" w:rsidRDefault="000356FA" w:rsidP="000356FA">
            <w:pPr>
              <w:pStyle w:val="ListParagraph"/>
              <w:widowControl w:val="0"/>
              <w:numPr>
                <w:ilvl w:val="0"/>
                <w:numId w:val="12"/>
              </w:numPr>
              <w:autoSpaceDE w:val="0"/>
              <w:autoSpaceDN w:val="0"/>
              <w:adjustRightInd w:val="0"/>
              <w:jc w:val="both"/>
              <w:rPr>
                <w:rFonts w:ascii="Verdana" w:hAnsi="Verdana" w:cs="Verdana"/>
                <w:bCs/>
                <w:sz w:val="22"/>
                <w:szCs w:val="22"/>
                <w:lang w:val="en-US"/>
              </w:rPr>
            </w:pPr>
            <w:r>
              <w:rPr>
                <w:rFonts w:ascii="Verdana" w:hAnsi="Verdana" w:cs="Verdana"/>
                <w:bCs/>
                <w:sz w:val="22"/>
                <w:szCs w:val="22"/>
                <w:lang w:val="en-US"/>
              </w:rPr>
              <w:t>Try to relax your interviewee and be aware they might be nervous of the microphone so don’t push it in their face</w:t>
            </w:r>
          </w:p>
          <w:p w:rsidR="000356FA" w:rsidRPr="000356FA" w:rsidRDefault="000356FA" w:rsidP="000356FA">
            <w:pPr>
              <w:pStyle w:val="ListParagraph"/>
              <w:widowControl w:val="0"/>
              <w:numPr>
                <w:ilvl w:val="0"/>
                <w:numId w:val="12"/>
              </w:numPr>
              <w:autoSpaceDE w:val="0"/>
              <w:autoSpaceDN w:val="0"/>
              <w:adjustRightInd w:val="0"/>
              <w:jc w:val="both"/>
              <w:rPr>
                <w:rFonts w:ascii="Verdana" w:hAnsi="Verdana" w:cs="Verdana"/>
                <w:bCs/>
                <w:sz w:val="22"/>
                <w:szCs w:val="22"/>
                <w:lang w:val="en-US"/>
              </w:rPr>
            </w:pPr>
            <w:r w:rsidRPr="000356FA">
              <w:rPr>
                <w:rFonts w:ascii="Verdana" w:hAnsi="Verdana" w:cs="Verdana"/>
                <w:bCs/>
                <w:sz w:val="22"/>
                <w:szCs w:val="22"/>
                <w:lang w:val="en-US"/>
              </w:rPr>
              <w:t>Avoid interrupting their answers unless i</w:t>
            </w:r>
            <w:r w:rsidR="00561D7D">
              <w:rPr>
                <w:rFonts w:ascii="Verdana" w:hAnsi="Verdana" w:cs="Verdana"/>
                <w:bCs/>
                <w:sz w:val="22"/>
                <w:szCs w:val="22"/>
                <w:lang w:val="en-US"/>
              </w:rPr>
              <w:t>t seems that they might go on ta</w:t>
            </w:r>
            <w:r w:rsidRPr="000356FA">
              <w:rPr>
                <w:rFonts w:ascii="Verdana" w:hAnsi="Verdana" w:cs="Verdana"/>
                <w:bCs/>
                <w:sz w:val="22"/>
                <w:szCs w:val="22"/>
                <w:lang w:val="en-US"/>
              </w:rPr>
              <w:t>lking for too long</w:t>
            </w:r>
          </w:p>
          <w:p w:rsidR="000356FA" w:rsidRPr="00B779DB" w:rsidRDefault="000356FA" w:rsidP="00561D7D">
            <w:pPr>
              <w:pStyle w:val="ListParagraph"/>
              <w:widowControl w:val="0"/>
              <w:autoSpaceDE w:val="0"/>
              <w:autoSpaceDN w:val="0"/>
              <w:adjustRightInd w:val="0"/>
              <w:jc w:val="both"/>
              <w:rPr>
                <w:rFonts w:ascii="Verdana" w:hAnsi="Verdana" w:cs="Verdana"/>
                <w:bCs/>
                <w:sz w:val="22"/>
                <w:szCs w:val="22"/>
                <w:lang w:val="en-US"/>
              </w:rPr>
            </w:pPr>
          </w:p>
        </w:tc>
      </w:tr>
      <w:tr w:rsidR="00864DB7" w:rsidRPr="003B70CC" w:rsidTr="00DB6216">
        <w:tc>
          <w:tcPr>
            <w:tcW w:w="5000" w:type="pct"/>
            <w:tcBorders>
              <w:left w:val="nil"/>
              <w:right w:val="nil"/>
            </w:tcBorders>
            <w:shd w:val="clear" w:color="auto" w:fill="FFFFFF"/>
            <w:tcMar>
              <w:top w:w="200" w:type="nil"/>
              <w:left w:w="200" w:type="nil"/>
              <w:bottom w:w="200" w:type="nil"/>
              <w:right w:w="200" w:type="nil"/>
            </w:tcMar>
          </w:tcPr>
          <w:p w:rsidR="00864DB7" w:rsidRPr="00561D7D" w:rsidRDefault="000356FA" w:rsidP="00561D7D">
            <w:pPr>
              <w:widowControl w:val="0"/>
              <w:autoSpaceDE w:val="0"/>
              <w:autoSpaceDN w:val="0"/>
              <w:adjustRightInd w:val="0"/>
              <w:jc w:val="both"/>
              <w:rPr>
                <w:rFonts w:ascii="Verdana" w:hAnsi="Verdana" w:cs="Verdana"/>
                <w:b/>
                <w:bCs/>
                <w:sz w:val="22"/>
                <w:szCs w:val="22"/>
                <w:lang w:val="en-US"/>
              </w:rPr>
            </w:pPr>
            <w:r w:rsidRPr="00561D7D">
              <w:rPr>
                <w:rFonts w:ascii="Verdana" w:hAnsi="Verdana" w:cs="Verdana"/>
                <w:b/>
                <w:bCs/>
                <w:sz w:val="22"/>
                <w:szCs w:val="22"/>
                <w:lang w:val="en-US"/>
              </w:rPr>
              <w:t xml:space="preserve">Step 3 - </w:t>
            </w:r>
            <w:r w:rsidR="00864DB7" w:rsidRPr="00561D7D">
              <w:rPr>
                <w:rFonts w:ascii="Verdana" w:hAnsi="Verdana" w:cs="Verdana"/>
                <w:b/>
                <w:bCs/>
                <w:sz w:val="22"/>
                <w:szCs w:val="22"/>
                <w:lang w:val="en-US"/>
              </w:rPr>
              <w:t xml:space="preserve">Editing your </w:t>
            </w:r>
            <w:proofErr w:type="spellStart"/>
            <w:r w:rsidRPr="00561D7D">
              <w:rPr>
                <w:rFonts w:ascii="Verdana" w:hAnsi="Verdana" w:cs="Verdana"/>
                <w:b/>
                <w:bCs/>
                <w:sz w:val="22"/>
                <w:szCs w:val="22"/>
                <w:lang w:val="en-US"/>
              </w:rPr>
              <w:t>vox</w:t>
            </w:r>
            <w:proofErr w:type="spellEnd"/>
            <w:r w:rsidRPr="00561D7D">
              <w:rPr>
                <w:rFonts w:ascii="Verdana" w:hAnsi="Verdana" w:cs="Verdana"/>
                <w:b/>
                <w:bCs/>
                <w:sz w:val="22"/>
                <w:szCs w:val="22"/>
                <w:lang w:val="en-US"/>
              </w:rPr>
              <w:t xml:space="preserve"> pop</w:t>
            </w:r>
          </w:p>
          <w:p w:rsidR="00561D7D" w:rsidRDefault="00864DB7" w:rsidP="00561D7D">
            <w:pPr>
              <w:pStyle w:val="ListParagraph"/>
              <w:widowControl w:val="0"/>
              <w:numPr>
                <w:ilvl w:val="0"/>
                <w:numId w:val="13"/>
              </w:numPr>
              <w:autoSpaceDE w:val="0"/>
              <w:autoSpaceDN w:val="0"/>
              <w:adjustRightInd w:val="0"/>
              <w:jc w:val="both"/>
              <w:rPr>
                <w:rFonts w:ascii="Verdana" w:hAnsi="Verdana" w:cs="Verdana"/>
                <w:bCs/>
                <w:sz w:val="22"/>
                <w:szCs w:val="22"/>
                <w:lang w:val="en-US"/>
              </w:rPr>
            </w:pPr>
            <w:r w:rsidRPr="003B70CC">
              <w:rPr>
                <w:rFonts w:ascii="Verdana" w:hAnsi="Verdana" w:cs="Verdana"/>
                <w:bCs/>
                <w:sz w:val="22"/>
                <w:szCs w:val="22"/>
                <w:lang w:val="en-US"/>
              </w:rPr>
              <w:t>The quotes must be strong, easy to understand and in good taste, with no swear words or other bad language.</w:t>
            </w:r>
          </w:p>
          <w:p w:rsidR="00561D7D" w:rsidRDefault="00561D7D" w:rsidP="00561D7D">
            <w:pPr>
              <w:pStyle w:val="ListParagraph"/>
              <w:widowControl w:val="0"/>
              <w:numPr>
                <w:ilvl w:val="0"/>
                <w:numId w:val="13"/>
              </w:numPr>
              <w:autoSpaceDE w:val="0"/>
              <w:autoSpaceDN w:val="0"/>
              <w:adjustRightInd w:val="0"/>
              <w:jc w:val="both"/>
              <w:rPr>
                <w:rFonts w:ascii="Verdana" w:hAnsi="Verdana" w:cs="Verdana"/>
                <w:bCs/>
                <w:sz w:val="22"/>
                <w:szCs w:val="22"/>
                <w:lang w:val="en-US"/>
              </w:rPr>
            </w:pPr>
            <w:r w:rsidRPr="00561D7D">
              <w:rPr>
                <w:rFonts w:ascii="Verdana" w:hAnsi="Verdana" w:cs="Verdana"/>
                <w:bCs/>
                <w:sz w:val="22"/>
                <w:szCs w:val="22"/>
                <w:lang w:val="en-US"/>
              </w:rPr>
              <w:t xml:space="preserve">You must listen through the whole of your tape again when you return to the editing suite, making a written note of the best quotes and their location on the tape. </w:t>
            </w:r>
          </w:p>
          <w:p w:rsidR="00561D7D" w:rsidRDefault="00561D7D" w:rsidP="00561D7D">
            <w:pPr>
              <w:pStyle w:val="ListParagraph"/>
              <w:widowControl w:val="0"/>
              <w:numPr>
                <w:ilvl w:val="0"/>
                <w:numId w:val="13"/>
              </w:numPr>
              <w:autoSpaceDE w:val="0"/>
              <w:autoSpaceDN w:val="0"/>
              <w:adjustRightInd w:val="0"/>
              <w:jc w:val="both"/>
              <w:rPr>
                <w:rFonts w:ascii="Verdana" w:hAnsi="Verdana" w:cs="Verdana"/>
                <w:bCs/>
                <w:sz w:val="22"/>
                <w:szCs w:val="22"/>
                <w:lang w:val="en-US"/>
              </w:rPr>
            </w:pPr>
            <w:r w:rsidRPr="00561D7D">
              <w:rPr>
                <w:rFonts w:ascii="Verdana" w:hAnsi="Verdana" w:cs="Verdana"/>
                <w:bCs/>
                <w:sz w:val="22"/>
                <w:szCs w:val="22"/>
                <w:lang w:val="en-US"/>
              </w:rPr>
              <w:t>You do not need your own questions between the voices of your interviewees. You should write your cue or intro script to explain the issue and what question you asked, but then allow the people's voices to be heard replying one after the other. Edit their comments very tightly, taking out all unnecessary words and pauses.</w:t>
            </w:r>
          </w:p>
          <w:p w:rsidR="00561D7D" w:rsidRDefault="00864DB7" w:rsidP="00561D7D">
            <w:pPr>
              <w:pStyle w:val="ListParagraph"/>
              <w:widowControl w:val="0"/>
              <w:numPr>
                <w:ilvl w:val="0"/>
                <w:numId w:val="13"/>
              </w:numPr>
              <w:autoSpaceDE w:val="0"/>
              <w:autoSpaceDN w:val="0"/>
              <w:adjustRightInd w:val="0"/>
              <w:jc w:val="both"/>
              <w:rPr>
                <w:rFonts w:ascii="Verdana" w:hAnsi="Verdana" w:cs="Verdana"/>
                <w:bCs/>
                <w:sz w:val="22"/>
                <w:szCs w:val="22"/>
                <w:lang w:val="en-US"/>
              </w:rPr>
            </w:pPr>
            <w:r w:rsidRPr="00561D7D">
              <w:rPr>
                <w:rFonts w:ascii="Verdana" w:hAnsi="Verdana" w:cs="Verdana"/>
                <w:bCs/>
                <w:sz w:val="22"/>
                <w:szCs w:val="22"/>
                <w:lang w:val="en-US"/>
              </w:rPr>
              <w:t xml:space="preserve">It will make your tape more interesting if you mix a variety of voices, male and female, young and old, </w:t>
            </w:r>
            <w:proofErr w:type="gramStart"/>
            <w:r w:rsidRPr="00561D7D">
              <w:rPr>
                <w:rFonts w:ascii="Verdana" w:hAnsi="Verdana" w:cs="Verdana"/>
                <w:bCs/>
                <w:sz w:val="22"/>
                <w:szCs w:val="22"/>
                <w:lang w:val="en-US"/>
              </w:rPr>
              <w:t>well-educated</w:t>
            </w:r>
            <w:proofErr w:type="gramEnd"/>
            <w:r w:rsidRPr="00561D7D">
              <w:rPr>
                <w:rFonts w:ascii="Verdana" w:hAnsi="Verdana" w:cs="Verdana"/>
                <w:bCs/>
                <w:sz w:val="22"/>
                <w:szCs w:val="22"/>
                <w:lang w:val="en-US"/>
              </w:rPr>
              <w:t xml:space="preserve"> and uneducated and so on. </w:t>
            </w:r>
          </w:p>
          <w:p w:rsidR="00864DB7" w:rsidRDefault="00561D7D" w:rsidP="00561D7D">
            <w:pPr>
              <w:pStyle w:val="ListParagraph"/>
              <w:widowControl w:val="0"/>
              <w:numPr>
                <w:ilvl w:val="0"/>
                <w:numId w:val="13"/>
              </w:numPr>
              <w:autoSpaceDE w:val="0"/>
              <w:autoSpaceDN w:val="0"/>
              <w:adjustRightInd w:val="0"/>
              <w:jc w:val="both"/>
              <w:rPr>
                <w:rFonts w:ascii="Verdana" w:hAnsi="Verdana" w:cs="Verdana"/>
                <w:bCs/>
                <w:sz w:val="22"/>
                <w:szCs w:val="22"/>
                <w:lang w:val="en-US"/>
              </w:rPr>
            </w:pPr>
            <w:r>
              <w:rPr>
                <w:rFonts w:ascii="Verdana" w:hAnsi="Verdana" w:cs="Verdana"/>
                <w:bCs/>
                <w:sz w:val="22"/>
                <w:szCs w:val="22"/>
                <w:lang w:val="en-US"/>
              </w:rPr>
              <w:t>Y</w:t>
            </w:r>
            <w:r w:rsidR="00864DB7" w:rsidRPr="00561D7D">
              <w:rPr>
                <w:rFonts w:ascii="Verdana" w:hAnsi="Verdana" w:cs="Verdana"/>
                <w:bCs/>
                <w:sz w:val="22"/>
                <w:szCs w:val="22"/>
                <w:lang w:val="en-US"/>
              </w:rPr>
              <w:t>ou can also mix languages</w:t>
            </w:r>
            <w:r>
              <w:rPr>
                <w:rFonts w:ascii="Verdana" w:hAnsi="Verdana" w:cs="Verdana"/>
                <w:bCs/>
                <w:sz w:val="22"/>
                <w:szCs w:val="22"/>
                <w:lang w:val="en-US"/>
              </w:rPr>
              <w:t xml:space="preserve"> </w:t>
            </w:r>
          </w:p>
          <w:p w:rsidR="00864DB7" w:rsidRDefault="00864DB7" w:rsidP="00561D7D">
            <w:pPr>
              <w:pStyle w:val="ListParagraph"/>
              <w:widowControl w:val="0"/>
              <w:numPr>
                <w:ilvl w:val="0"/>
                <w:numId w:val="13"/>
              </w:numPr>
              <w:autoSpaceDE w:val="0"/>
              <w:autoSpaceDN w:val="0"/>
              <w:adjustRightInd w:val="0"/>
              <w:jc w:val="both"/>
              <w:rPr>
                <w:rFonts w:ascii="Verdana" w:hAnsi="Verdana" w:cs="Verdana"/>
                <w:bCs/>
                <w:sz w:val="22"/>
                <w:szCs w:val="22"/>
                <w:lang w:val="en-US"/>
              </w:rPr>
            </w:pPr>
            <w:r w:rsidRPr="00561D7D">
              <w:rPr>
                <w:rFonts w:ascii="Verdana" w:hAnsi="Verdana" w:cs="Verdana"/>
                <w:bCs/>
                <w:sz w:val="22"/>
                <w:szCs w:val="22"/>
                <w:lang w:val="en-US"/>
              </w:rPr>
              <w:t>Finally, make sure that all the sound is adjusted to the same level. There is nothing more annoying than trying to listen to a bad sound recording.</w:t>
            </w:r>
          </w:p>
          <w:p w:rsidR="00561D7D" w:rsidRPr="00561D7D" w:rsidRDefault="00561D7D" w:rsidP="00561D7D">
            <w:pPr>
              <w:pStyle w:val="ListParagraph"/>
              <w:widowControl w:val="0"/>
              <w:autoSpaceDE w:val="0"/>
              <w:autoSpaceDN w:val="0"/>
              <w:adjustRightInd w:val="0"/>
              <w:jc w:val="both"/>
              <w:rPr>
                <w:rFonts w:ascii="Verdana" w:hAnsi="Verdana" w:cs="Verdana"/>
                <w:bCs/>
                <w:sz w:val="22"/>
                <w:szCs w:val="22"/>
                <w:lang w:val="en-US"/>
              </w:rPr>
            </w:pPr>
          </w:p>
          <w:p w:rsidR="00864DB7" w:rsidRPr="003B70CC" w:rsidRDefault="00864DB7" w:rsidP="002B0ADA">
            <w:pPr>
              <w:widowControl w:val="0"/>
              <w:tabs>
                <w:tab w:val="left" w:pos="220"/>
                <w:tab w:val="left" w:pos="720"/>
              </w:tabs>
              <w:autoSpaceDE w:val="0"/>
              <w:autoSpaceDN w:val="0"/>
              <w:adjustRightInd w:val="0"/>
              <w:jc w:val="both"/>
              <w:rPr>
                <w:rFonts w:ascii="Verdana" w:hAnsi="Verdana" w:cs="Verdana"/>
                <w:bCs/>
                <w:sz w:val="22"/>
                <w:szCs w:val="22"/>
                <w:lang w:val="en-US"/>
              </w:rPr>
            </w:pPr>
          </w:p>
        </w:tc>
      </w:tr>
    </w:tbl>
    <w:p w:rsidR="002B1162" w:rsidRPr="003B70CC" w:rsidRDefault="002B1162" w:rsidP="00DA3406">
      <w:pPr>
        <w:rPr>
          <w:rFonts w:ascii="Helvetica Neue" w:hAnsi="Helvetica Neue" w:cs="Helvetica Neue"/>
          <w:kern w:val="1"/>
          <w:sz w:val="26"/>
          <w:szCs w:val="26"/>
          <w:lang w:val="en-US"/>
        </w:rPr>
      </w:pPr>
    </w:p>
    <w:p w:rsidR="006F54B3" w:rsidRPr="003B70CC" w:rsidRDefault="006F54B3" w:rsidP="00DA3406">
      <w:pPr>
        <w:rPr>
          <w:rFonts w:ascii="Helvetica Neue" w:hAnsi="Helvetica Neue" w:cs="Helvetica Neue"/>
          <w:kern w:val="1"/>
          <w:sz w:val="26"/>
          <w:szCs w:val="26"/>
          <w:lang w:val="en-US"/>
        </w:rPr>
      </w:pPr>
    </w:p>
    <w:p w:rsidR="006F54B3" w:rsidRPr="003B70CC" w:rsidRDefault="006F54B3" w:rsidP="00DA3406"/>
    <w:sectPr w:rsidR="006F54B3" w:rsidRPr="003B70CC" w:rsidSect="002B116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A4814A6"/>
    <w:multiLevelType w:val="hybridMultilevel"/>
    <w:tmpl w:val="97DC5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6333CB"/>
    <w:multiLevelType w:val="hybridMultilevel"/>
    <w:tmpl w:val="EA6484A0"/>
    <w:lvl w:ilvl="0" w:tplc="737484C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60249E"/>
    <w:multiLevelType w:val="hybridMultilevel"/>
    <w:tmpl w:val="BF665BA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846652"/>
    <w:multiLevelType w:val="hybridMultilevel"/>
    <w:tmpl w:val="EA6484A0"/>
    <w:lvl w:ilvl="0" w:tplc="737484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550187"/>
    <w:multiLevelType w:val="hybridMultilevel"/>
    <w:tmpl w:val="BF665BA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406"/>
    <w:rsid w:val="000356FA"/>
    <w:rsid w:val="000A78EC"/>
    <w:rsid w:val="001369C4"/>
    <w:rsid w:val="00187C2A"/>
    <w:rsid w:val="001C1844"/>
    <w:rsid w:val="002B0ADA"/>
    <w:rsid w:val="002B1162"/>
    <w:rsid w:val="003B70CC"/>
    <w:rsid w:val="004326EB"/>
    <w:rsid w:val="004A715F"/>
    <w:rsid w:val="004D0F6D"/>
    <w:rsid w:val="00524B93"/>
    <w:rsid w:val="00561D7D"/>
    <w:rsid w:val="005707A9"/>
    <w:rsid w:val="00657E93"/>
    <w:rsid w:val="006E4C86"/>
    <w:rsid w:val="006F54B3"/>
    <w:rsid w:val="00724BAF"/>
    <w:rsid w:val="00864DB7"/>
    <w:rsid w:val="00990B3D"/>
    <w:rsid w:val="00994923"/>
    <w:rsid w:val="009B4A8E"/>
    <w:rsid w:val="009D19A3"/>
    <w:rsid w:val="009E6DDB"/>
    <w:rsid w:val="00AB3A7E"/>
    <w:rsid w:val="00B25D26"/>
    <w:rsid w:val="00B779DB"/>
    <w:rsid w:val="00C60AFA"/>
    <w:rsid w:val="00C91254"/>
    <w:rsid w:val="00CD217D"/>
    <w:rsid w:val="00D15626"/>
    <w:rsid w:val="00D4161E"/>
    <w:rsid w:val="00D51A99"/>
    <w:rsid w:val="00DA3406"/>
    <w:rsid w:val="00DB6216"/>
    <w:rsid w:val="00DD3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9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1281ef6-4e7c-48eb-a42d-e64f16a702b0">RNU7FMFE3SAP-762472932-572</_dlc_DocId>
    <_dlc_DocIdUrl xmlns="a1281ef6-4e7c-48eb-a42d-e64f16a702b0">
      <Url>https://fedteam.ifrc.org/global/collaboration/disasters/bc/_layouts/DocIdRedir.aspx?ID=RNU7FMFE3SAP-762472932-572</Url>
      <Description>RNU7FMFE3SAP-762472932-572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3FB098E50D02248AC18FBCA297EA91E" ma:contentTypeVersion="2" ma:contentTypeDescription="Create a new document." ma:contentTypeScope="" ma:versionID="54b307f1adfc86f2f7787e87fe5b77a8">
  <xsd:schema xmlns:xsd="http://www.w3.org/2001/XMLSchema" xmlns:xs="http://www.w3.org/2001/XMLSchema" xmlns:p="http://schemas.microsoft.com/office/2006/metadata/properties" xmlns:ns2="a1281ef6-4e7c-48eb-a42d-e64f16a702b0" targetNamespace="http://schemas.microsoft.com/office/2006/metadata/properties" ma:root="true" ma:fieldsID="a93671f13789b154f87c45ea2d9058e0" ns2:_="">
    <xsd:import namespace="a1281ef6-4e7c-48eb-a42d-e64f16a702b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81ef6-4e7c-48eb-a42d-e64f16a702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09803D-92C4-454F-8D54-7DA76F43EDE2}"/>
</file>

<file path=customXml/itemProps2.xml><?xml version="1.0" encoding="utf-8"?>
<ds:datastoreItem xmlns:ds="http://schemas.openxmlformats.org/officeDocument/2006/customXml" ds:itemID="{9EE466F7-5966-4BE1-8A50-58103C962425}"/>
</file>

<file path=customXml/itemProps3.xml><?xml version="1.0" encoding="utf-8"?>
<ds:datastoreItem xmlns:ds="http://schemas.openxmlformats.org/officeDocument/2006/customXml" ds:itemID="{88581C51-0B62-4596-A290-78DD1CB6AEE4}"/>
</file>

<file path=customXml/itemProps4.xml><?xml version="1.0" encoding="utf-8"?>
<ds:datastoreItem xmlns:ds="http://schemas.openxmlformats.org/officeDocument/2006/customXml" ds:itemID="{3245E5F6-8F8C-4ED9-8C99-432197519FB0}"/>
</file>

<file path=docProps/app.xml><?xml version="1.0" encoding="utf-8"?>
<Properties xmlns="http://schemas.openxmlformats.org/officeDocument/2006/extended-properties" xmlns:vt="http://schemas.openxmlformats.org/officeDocument/2006/docPropsVTypes">
  <Template>Normal.dotm</Template>
  <TotalTime>1</TotalTime>
  <Pages>3</Pages>
  <Words>743</Words>
  <Characters>4237</Characters>
  <Application>Microsoft Macintosh Word</Application>
  <DocSecurity>0</DocSecurity>
  <Lines>35</Lines>
  <Paragraphs>9</Paragraphs>
  <ScaleCrop>false</ScaleCrop>
  <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Reader</dc:creator>
  <cp:keywords/>
  <dc:description/>
  <cp:lastModifiedBy>Sharon Reader</cp:lastModifiedBy>
  <cp:revision>2</cp:revision>
  <dcterms:created xsi:type="dcterms:W3CDTF">2013-02-27T22:48:00Z</dcterms:created>
  <dcterms:modified xsi:type="dcterms:W3CDTF">2013-02-27T22:48:00Z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0x01010003FB098E50D02248AC18FBCA297EA91E</vt:lpwstr>
  </property>
  <property fmtid="{D5CDD505-2E9C-101B-9397-08002B2CF9AE}" pid="3" name="_dlc_DocIdItemGuid">
    <vt:lpwstr>d67a6210-28c9-40d1-ac9d-e7ad78de116b</vt:lpwstr>
  </property>
</Properties>
</file>